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10C0" w14:textId="77777777" w:rsidR="000D2505" w:rsidRDefault="000D2505" w:rsidP="000D2505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No </w:t>
      </w:r>
    </w:p>
    <w:p w14:paraId="439DAD9E" w14:textId="77777777" w:rsidR="000D2505" w:rsidRDefault="000D2505" w:rsidP="000D2505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Newsletter </w:t>
      </w:r>
    </w:p>
    <w:p w14:paraId="779442B0" w14:textId="77777777" w:rsidR="000D2505" w:rsidRDefault="000D2505" w:rsidP="000D2505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for </w:t>
      </w:r>
    </w:p>
    <w:p w14:paraId="77BFD16C" w14:textId="131A6B54" w:rsidR="001173AB" w:rsidRPr="000D2505" w:rsidRDefault="000D2505" w:rsidP="000D2505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sz w:val="96"/>
          <w:szCs w:val="96"/>
        </w:rPr>
        <w:t>September</w:t>
      </w:r>
    </w:p>
    <w:sectPr w:rsidR="001173AB" w:rsidRPr="000D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05"/>
    <w:rsid w:val="000D2505"/>
    <w:rsid w:val="001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6D5D"/>
  <w15:chartTrackingRefBased/>
  <w15:docId w15:val="{40603CC7-F609-4D6C-AA04-C5BF99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Dione E</dc:creator>
  <cp:keywords/>
  <dc:description/>
  <cp:lastModifiedBy>Brown, Dione E</cp:lastModifiedBy>
  <cp:revision>1</cp:revision>
  <dcterms:created xsi:type="dcterms:W3CDTF">2018-04-04T05:20:00Z</dcterms:created>
  <dcterms:modified xsi:type="dcterms:W3CDTF">2018-04-04T05:21:00Z</dcterms:modified>
</cp:coreProperties>
</file>